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748" w:rsidRPr="00E52A03" w:rsidRDefault="00F37748" w:rsidP="00E52A03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E52A03">
        <w:rPr>
          <w:rFonts w:ascii="微软雅黑" w:eastAsia="微软雅黑" w:hAnsi="微软雅黑" w:hint="eastAsia"/>
          <w:b/>
          <w:bCs/>
          <w:sz w:val="28"/>
          <w:szCs w:val="28"/>
        </w:rPr>
        <w:t>网站备案信息真实性责任告知书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根据《互联网信息服务管理办法》、《非经营性互联网信息服务备案管理办法》、《工业和信息化部关于进一步落实网站备案信息真实性核验工作方案</w:t>
      </w:r>
      <w:r w:rsidRPr="00E52A03">
        <w:rPr>
          <w:rFonts w:ascii="微软雅黑" w:eastAsia="微软雅黑" w:hAnsi="微软雅黑"/>
        </w:rPr>
        <w:t>(试行)》等文件规定，现对网站备案信息真实性责任告知如下: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一、网站主办者对提交的备案信息真实性负总责。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二、办理网站备案须由网站负责人本人携带核验所需证件原件、材料现场办理核验手续，不得冒用他人证件或者使用伪造、变造的单位证件或身份证件办理备案手续。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三、出具伪造证件、填报虚假备案信息的，江苏省通信管理局将依法关闭网站并注销备案。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四、通过出具伪造证件、填报虚假备案信息取得备案的网站，开办期间涉及违法犯罪的，网站负责人须承担相关法律责任。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五、备案信息如发生变更，网站主办者应主动及时办理备案信息变更手续。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</w:p>
    <w:p w:rsidR="00F37748" w:rsidRPr="00E52A03" w:rsidRDefault="00F37748" w:rsidP="00F37748">
      <w:pPr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备案申请人已清楚明确上述告知内容，并愿意对网站备案信息真实性负责。</w:t>
      </w:r>
    </w:p>
    <w:p w:rsidR="00F37748" w:rsidRPr="00E52A03" w:rsidRDefault="00F37748" w:rsidP="00F37748">
      <w:pPr>
        <w:rPr>
          <w:rFonts w:ascii="微软雅黑" w:eastAsia="微软雅黑" w:hAnsi="微软雅黑"/>
        </w:rPr>
      </w:pPr>
    </w:p>
    <w:p w:rsidR="00F37748" w:rsidRPr="00E52A03" w:rsidRDefault="00F37748" w:rsidP="00A54115">
      <w:pPr>
        <w:ind w:firstLineChars="2400" w:firstLine="5040"/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签名</w:t>
      </w:r>
      <w:r w:rsidR="00A54115">
        <w:rPr>
          <w:rFonts w:ascii="微软雅黑" w:eastAsia="微软雅黑" w:hAnsi="微软雅黑" w:hint="eastAsia"/>
        </w:rPr>
        <w:t>（盖章</w:t>
      </w:r>
      <w:bookmarkStart w:id="0" w:name="_GoBack"/>
      <w:bookmarkEnd w:id="0"/>
      <w:r w:rsidR="00A54115">
        <w:rPr>
          <w:rFonts w:ascii="微软雅黑" w:eastAsia="微软雅黑" w:hAnsi="微软雅黑" w:hint="eastAsia"/>
        </w:rPr>
        <w:t>）</w:t>
      </w:r>
      <w:r w:rsidRPr="00E52A03">
        <w:rPr>
          <w:rFonts w:ascii="微软雅黑" w:eastAsia="微软雅黑" w:hAnsi="微软雅黑"/>
        </w:rPr>
        <w:t>:</w:t>
      </w:r>
    </w:p>
    <w:p w:rsidR="00745550" w:rsidRPr="00E52A03" w:rsidRDefault="00F37748" w:rsidP="00A54115">
      <w:pPr>
        <w:ind w:firstLineChars="2400" w:firstLine="5040"/>
        <w:rPr>
          <w:rFonts w:ascii="微软雅黑" w:eastAsia="微软雅黑" w:hAnsi="微软雅黑"/>
        </w:rPr>
      </w:pPr>
      <w:r w:rsidRPr="00E52A03">
        <w:rPr>
          <w:rFonts w:ascii="微软雅黑" w:eastAsia="微软雅黑" w:hAnsi="微软雅黑" w:hint="eastAsia"/>
        </w:rPr>
        <w:t>日期</w:t>
      </w:r>
      <w:r w:rsidRPr="00E52A03">
        <w:rPr>
          <w:rFonts w:ascii="微软雅黑" w:eastAsia="微软雅黑" w:hAnsi="微软雅黑"/>
        </w:rPr>
        <w:t>:</w:t>
      </w:r>
    </w:p>
    <w:sectPr w:rsidR="00745550" w:rsidRPr="00E5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48"/>
    <w:rsid w:val="00616C6E"/>
    <w:rsid w:val="00745550"/>
    <w:rsid w:val="00A54115"/>
    <w:rsid w:val="00E52A03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8860"/>
  <w15:chartTrackingRefBased/>
  <w15:docId w15:val="{43B293AB-8F30-499B-8733-78835A8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ChinaNet</dc:creator>
  <cp:keywords/>
  <dc:description/>
  <cp:lastModifiedBy>ChinaNet</cp:lastModifiedBy>
  <cp:revision>4</cp:revision>
  <dcterms:created xsi:type="dcterms:W3CDTF">2021-05-25T07:47:00Z</dcterms:created>
  <dcterms:modified xsi:type="dcterms:W3CDTF">2021-06-03T04:52:00Z</dcterms:modified>
</cp:coreProperties>
</file>